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823" w:rsidRPr="00C51823" w:rsidRDefault="00C51823" w:rsidP="00C518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51823">
        <w:rPr>
          <w:rFonts w:ascii="Arial" w:eastAsia="Times New Roman" w:hAnsi="Arial" w:cs="Arial"/>
          <w:b/>
          <w:bCs/>
          <w:color w:val="000000"/>
          <w:sz w:val="21"/>
          <w:szCs w:val="21"/>
        </w:rPr>
        <w:t>Purpose of Assignment </w:t>
      </w:r>
    </w:p>
    <w:p w:rsidR="00C51823" w:rsidRPr="00C51823" w:rsidRDefault="00C51823" w:rsidP="00C51823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51823">
        <w:rPr>
          <w:rFonts w:ascii="Arial" w:eastAsia="Times New Roman" w:hAnsi="Arial" w:cs="Arial"/>
          <w:color w:val="000000"/>
          <w:sz w:val="21"/>
          <w:szCs w:val="21"/>
        </w:rPr>
        <w:t>The purpose of this assignment is to provide students with an opportunity to reflect on their personal leadership styles at the beginning of the class, as a basis for class learning. </w:t>
      </w:r>
    </w:p>
    <w:p w:rsidR="00C51823" w:rsidRPr="00C51823" w:rsidRDefault="00C51823" w:rsidP="00C51823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51823">
        <w:rPr>
          <w:rFonts w:ascii="Arial" w:eastAsia="Times New Roman" w:hAnsi="Arial" w:cs="Arial"/>
          <w:b/>
          <w:bCs/>
          <w:color w:val="000000"/>
          <w:sz w:val="21"/>
          <w:szCs w:val="21"/>
        </w:rPr>
        <w:t>Assignment Steps</w:t>
      </w:r>
      <w:r w:rsidRPr="00C51823">
        <w:rPr>
          <w:rFonts w:ascii="Arial" w:eastAsia="Times New Roman" w:hAnsi="Arial" w:cs="Arial"/>
          <w:color w:val="000000"/>
          <w:sz w:val="21"/>
          <w:szCs w:val="21"/>
        </w:rPr>
        <w:t>  </w:t>
      </w:r>
    </w:p>
    <w:p w:rsidR="00C51823" w:rsidRDefault="00C51823" w:rsidP="00C51823">
      <w:pPr>
        <w:shd w:val="clear" w:color="auto" w:fill="FFFFFF"/>
        <w:spacing w:before="100" w:beforeAutospacing="1" w:after="0" w:line="240" w:lineRule="auto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C51823">
        <w:rPr>
          <w:rFonts w:ascii="Arial" w:eastAsia="Times New Roman" w:hAnsi="Arial" w:cs="Arial"/>
          <w:b/>
          <w:bCs/>
          <w:color w:val="000000"/>
          <w:sz w:val="21"/>
          <w:szCs w:val="21"/>
        </w:rPr>
        <w:t>Resources:</w:t>
      </w:r>
      <w:r w:rsidRPr="00C51823">
        <w:rPr>
          <w:rFonts w:ascii="Arial" w:eastAsia="Times New Roman" w:hAnsi="Arial" w:cs="Arial"/>
          <w:color w:val="000000"/>
          <w:sz w:val="21"/>
          <w:szCs w:val="21"/>
        </w:rPr>
        <w:t xml:space="preserve">  </w:t>
      </w:r>
      <w:hyperlink r:id="rId5" w:tgtFrame="_blank" w:history="1">
        <w:r>
          <w:rPr>
            <w:rStyle w:val="Hyperlink"/>
            <w:rFonts w:ascii="Arial" w:hAnsi="Arial" w:cs="Arial"/>
            <w:color w:val="005C95"/>
            <w:sz w:val="21"/>
            <w:szCs w:val="21"/>
            <w:bdr w:val="single" w:sz="12" w:space="0" w:color="005C95" w:frame="1"/>
            <w:shd w:val="clear" w:color="auto" w:fill="FFFFFF"/>
          </w:rPr>
          <w:t xml:space="preserve">What It Takes To Be </w:t>
        </w:r>
        <w:r>
          <w:rPr>
            <w:rStyle w:val="Hyperlink"/>
            <w:rFonts w:ascii="Arial" w:hAnsi="Arial" w:cs="Arial"/>
            <w:color w:val="005C95"/>
            <w:sz w:val="21"/>
            <w:szCs w:val="21"/>
            <w:bdr w:val="single" w:sz="12" w:space="0" w:color="005C95" w:frame="1"/>
            <w:shd w:val="clear" w:color="auto" w:fill="FFFFFF"/>
          </w:rPr>
          <w:t>a</w:t>
        </w:r>
        <w:r>
          <w:rPr>
            <w:rStyle w:val="Hyperlink"/>
            <w:rFonts w:ascii="Arial" w:hAnsi="Arial" w:cs="Arial"/>
            <w:color w:val="005C95"/>
            <w:sz w:val="21"/>
            <w:szCs w:val="21"/>
            <w:bdr w:val="single" w:sz="12" w:space="0" w:color="005C95" w:frame="1"/>
            <w:shd w:val="clear" w:color="auto" w:fill="FFFFFF"/>
          </w:rPr>
          <w:t xml:space="preserve"> Great Leader</w:t>
        </w:r>
      </w:hyperlink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"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Link to leadership video</w:t>
      </w:r>
    </w:p>
    <w:p w:rsidR="00C51823" w:rsidRPr="00C51823" w:rsidRDefault="00C51823" w:rsidP="00C51823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51823">
        <w:rPr>
          <w:rFonts w:ascii="Arial" w:eastAsia="Times New Roman" w:hAnsi="Arial" w:cs="Arial"/>
          <w:b/>
          <w:bCs/>
          <w:color w:val="000000"/>
          <w:sz w:val="21"/>
          <w:szCs w:val="21"/>
        </w:rPr>
        <w:t>Create </w:t>
      </w:r>
      <w:r w:rsidRPr="00C51823">
        <w:rPr>
          <w:rFonts w:ascii="Arial" w:eastAsia="Times New Roman" w:hAnsi="Arial" w:cs="Arial"/>
          <w:color w:val="000000"/>
          <w:sz w:val="21"/>
          <w:szCs w:val="21"/>
        </w:rPr>
        <w:t>a 1,400-word analysis based on the assessment, text, video, and any other information you wish including: </w:t>
      </w:r>
    </w:p>
    <w:p w:rsidR="00C51823" w:rsidRPr="00C51823" w:rsidRDefault="00C51823" w:rsidP="00C518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51823">
        <w:rPr>
          <w:rFonts w:ascii="Arial" w:eastAsia="Times New Roman" w:hAnsi="Arial" w:cs="Arial"/>
          <w:color w:val="000000"/>
          <w:sz w:val="21"/>
          <w:szCs w:val="21"/>
        </w:rPr>
        <w:t>Explain how you view your strengths and weaknesses, along with a development plan to address both.</w:t>
      </w:r>
    </w:p>
    <w:p w:rsidR="00C51823" w:rsidRPr="00C51823" w:rsidRDefault="00C51823" w:rsidP="00C518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51823">
        <w:rPr>
          <w:rFonts w:ascii="Arial" w:eastAsia="Times New Roman" w:hAnsi="Arial" w:cs="Arial"/>
          <w:color w:val="000000"/>
          <w:sz w:val="21"/>
          <w:szCs w:val="21"/>
        </w:rPr>
        <w:t>Be specific, and explain your rationale based on the text and video, with cited evidence. </w:t>
      </w:r>
    </w:p>
    <w:p w:rsidR="00C51823" w:rsidRPr="00C51823" w:rsidRDefault="00C51823" w:rsidP="00C51823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51823">
        <w:rPr>
          <w:rFonts w:ascii="Arial" w:eastAsia="Times New Roman" w:hAnsi="Arial" w:cs="Arial"/>
          <w:color w:val="000000"/>
          <w:sz w:val="21"/>
          <w:szCs w:val="21"/>
        </w:rPr>
        <w:t xml:space="preserve">You will use this assignment as a reference for the assignments in Weeks 2-6. </w:t>
      </w:r>
      <w:bookmarkStart w:id="0" w:name="_GoBack"/>
      <w:bookmarkEnd w:id="0"/>
    </w:p>
    <w:p w:rsidR="00C51823" w:rsidRPr="00C51823" w:rsidRDefault="00C51823" w:rsidP="00C51823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51823">
        <w:rPr>
          <w:rFonts w:ascii="Arial" w:eastAsia="Times New Roman" w:hAnsi="Arial" w:cs="Arial"/>
          <w:b/>
          <w:bCs/>
          <w:color w:val="000000"/>
          <w:sz w:val="21"/>
          <w:szCs w:val="21"/>
        </w:rPr>
        <w:t>Format</w:t>
      </w:r>
      <w:r w:rsidRPr="00C51823">
        <w:rPr>
          <w:rFonts w:ascii="Arial" w:eastAsia="Times New Roman" w:hAnsi="Arial" w:cs="Arial"/>
          <w:color w:val="000000"/>
          <w:sz w:val="21"/>
          <w:szCs w:val="21"/>
        </w:rPr>
        <w:t> your assignment consistent with APA guidelines. </w:t>
      </w:r>
    </w:p>
    <w:p w:rsidR="001D2172" w:rsidRDefault="001D2172"/>
    <w:p w:rsidR="00C51823" w:rsidRDefault="00C51823"/>
    <w:p w:rsidR="00C51823" w:rsidRDefault="00C51823">
      <w:pPr>
        <w:rPr>
          <w:b/>
        </w:rPr>
      </w:pPr>
      <w:r w:rsidRPr="00C51823">
        <w:rPr>
          <w:b/>
        </w:rPr>
        <w:t>Assessment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51823" w:rsidRDefault="00C51823">
      <w:pPr>
        <w:rPr>
          <w:b/>
          <w:u w:val="single"/>
        </w:rPr>
      </w:pPr>
      <w:r>
        <w:rPr>
          <w:b/>
          <w:u w:val="single"/>
        </w:rPr>
        <w:t>Strengths                                                                         Weaknesses</w:t>
      </w:r>
    </w:p>
    <w:p w:rsidR="00C51823" w:rsidRDefault="00C51823">
      <w:r>
        <w:t>Controlling 86%</w:t>
      </w:r>
      <w:r>
        <w:tab/>
      </w:r>
      <w:r>
        <w:tab/>
      </w:r>
      <w:r>
        <w:tab/>
      </w:r>
      <w:r>
        <w:tab/>
      </w:r>
      <w:r>
        <w:tab/>
        <w:t>Relating 43%</w:t>
      </w:r>
    </w:p>
    <w:p w:rsidR="00C51823" w:rsidRDefault="00C51823">
      <w:r>
        <w:t>Relationship Task base 44%</w:t>
      </w:r>
      <w:r>
        <w:tab/>
      </w:r>
      <w:r>
        <w:tab/>
      </w:r>
      <w:r>
        <w:tab/>
        <w:t>Leadership Potential Utilization 40%</w:t>
      </w:r>
    </w:p>
    <w:p w:rsidR="00C51823" w:rsidRDefault="00C51823">
      <w:r>
        <w:t>Leadership Effectiveness 68%</w:t>
      </w:r>
      <w:r>
        <w:tab/>
      </w:r>
      <w:r>
        <w:tab/>
      </w:r>
      <w:r>
        <w:tab/>
        <w:t>Reactive Creative Scale 35%</w:t>
      </w:r>
    </w:p>
    <w:p w:rsidR="00C51823" w:rsidRDefault="00C51823">
      <w:r>
        <w:t>Complying 48%</w:t>
      </w:r>
      <w:r>
        <w:tab/>
      </w:r>
      <w:r>
        <w:tab/>
      </w:r>
      <w:r>
        <w:tab/>
      </w:r>
      <w:r>
        <w:tab/>
      </w:r>
      <w:r>
        <w:tab/>
        <w:t>Achieving 34%</w:t>
      </w:r>
    </w:p>
    <w:p w:rsidR="00C51823" w:rsidRDefault="00C51823">
      <w:r>
        <w:t>Self-Awareness 47%</w:t>
      </w:r>
      <w:r w:rsidR="00A15337">
        <w:tab/>
      </w:r>
      <w:r w:rsidR="00A15337">
        <w:tab/>
      </w:r>
      <w:r w:rsidR="00A15337">
        <w:tab/>
      </w:r>
      <w:r w:rsidR="00A15337">
        <w:tab/>
        <w:t xml:space="preserve">System Awareness 28% </w:t>
      </w:r>
    </w:p>
    <w:p w:rsidR="00A15337" w:rsidRDefault="00A15337">
      <w:r>
        <w:tab/>
      </w:r>
      <w:r>
        <w:tab/>
      </w:r>
      <w:r>
        <w:tab/>
      </w:r>
      <w:r>
        <w:tab/>
      </w:r>
      <w:r>
        <w:tab/>
      </w:r>
      <w:r>
        <w:tab/>
        <w:t>Protecting 20%</w:t>
      </w:r>
    </w:p>
    <w:p w:rsidR="00A15337" w:rsidRDefault="00A15337">
      <w:r>
        <w:tab/>
      </w:r>
      <w:r>
        <w:tab/>
      </w:r>
      <w:r>
        <w:tab/>
      </w:r>
      <w:r>
        <w:tab/>
      </w:r>
      <w:r>
        <w:tab/>
      </w:r>
      <w:r>
        <w:tab/>
        <w:t>Authenticity 7%</w:t>
      </w:r>
    </w:p>
    <w:p w:rsidR="00A15337" w:rsidRDefault="00A15337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51823" w:rsidRPr="00C51823" w:rsidRDefault="00C51823"/>
    <w:p w:rsidR="00C51823" w:rsidRDefault="00C51823">
      <w:pPr>
        <w:rPr>
          <w:b/>
        </w:rPr>
      </w:pPr>
      <w:r w:rsidRPr="00C51823">
        <w:rPr>
          <w:b/>
        </w:rPr>
        <w:t xml:space="preserve"> </w:t>
      </w:r>
    </w:p>
    <w:p w:rsidR="00C51823" w:rsidRDefault="00C51823">
      <w:pPr>
        <w:rPr>
          <w:b/>
        </w:rPr>
      </w:pPr>
    </w:p>
    <w:p w:rsidR="00A15337" w:rsidRDefault="00A15337">
      <w:pPr>
        <w:rPr>
          <w:b/>
        </w:rPr>
      </w:pPr>
    </w:p>
    <w:p w:rsidR="00A15337" w:rsidRDefault="00A15337">
      <w:pPr>
        <w:rPr>
          <w:b/>
        </w:rPr>
      </w:pPr>
    </w:p>
    <w:p w:rsid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Helvetica-Bold" w:eastAsia="Helvetica-Bold" w:cs="Helvetica-Bold"/>
          <w:b/>
          <w:bCs/>
          <w:color w:val="6A183E"/>
          <w:sz w:val="28"/>
          <w:szCs w:val="28"/>
        </w:rPr>
      </w:pPr>
      <w:r>
        <w:rPr>
          <w:rFonts w:ascii="Helvetica-Bold" w:eastAsia="Helvetica-Bold" w:cs="Helvetica-Bold"/>
          <w:b/>
          <w:bCs/>
          <w:color w:val="6A183E"/>
          <w:sz w:val="28"/>
          <w:szCs w:val="28"/>
        </w:rPr>
        <w:t xml:space="preserve">The Leadership Circle </w:t>
      </w:r>
      <w:proofErr w:type="spellStart"/>
      <w:r>
        <w:rPr>
          <w:rFonts w:ascii="Helvetica-Bold" w:eastAsia="Helvetica-Bold" w:cs="Helvetica-Bold"/>
          <w:b/>
          <w:bCs/>
          <w:color w:val="6A183E"/>
          <w:sz w:val="28"/>
          <w:szCs w:val="28"/>
        </w:rPr>
        <w:t>Self Assessment</w:t>
      </w:r>
      <w:proofErr w:type="spellEnd"/>
      <w:r>
        <w:rPr>
          <w:rFonts w:ascii="Helvetica-Bold" w:eastAsia="Helvetica-Bold" w:cs="Helvetica-Bold"/>
          <w:b/>
          <w:bCs/>
          <w:color w:val="6A183E"/>
          <w:sz w:val="28"/>
          <w:szCs w:val="28"/>
        </w:rPr>
        <w:t xml:space="preserve"> Report</w:t>
      </w:r>
    </w:p>
    <w:p w:rsid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Helvetica-Bold" w:eastAsia="Helvetica-Bold" w:cs="Helvetica-Bold"/>
          <w:b/>
          <w:bCs/>
          <w:color w:val="6A183E"/>
          <w:sz w:val="24"/>
          <w:szCs w:val="24"/>
        </w:rPr>
      </w:pPr>
      <w:r>
        <w:rPr>
          <w:rFonts w:ascii="Helvetica-Bold" w:eastAsia="Helvetica-Bold" w:cs="Helvetica-Bold"/>
          <w:b/>
          <w:bCs/>
          <w:color w:val="6A183E"/>
          <w:sz w:val="24"/>
          <w:szCs w:val="24"/>
        </w:rPr>
        <w:lastRenderedPageBreak/>
        <w:t>Dennis Diaz</w:t>
      </w:r>
    </w:p>
    <w:p w:rsid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Helvetica-Normal" w:eastAsia="Helvetica-Normal" w:cs="Helvetica-Normal"/>
          <w:color w:val="000000"/>
          <w:sz w:val="20"/>
          <w:szCs w:val="20"/>
        </w:rPr>
      </w:pPr>
      <w:r>
        <w:rPr>
          <w:rFonts w:ascii="Helvetica-Normal" w:eastAsia="Helvetica-Normal" w:cs="Helvetica-Normal"/>
          <w:color w:val="000000"/>
          <w:sz w:val="20"/>
          <w:szCs w:val="20"/>
        </w:rPr>
        <w:t>2017-09-06</w:t>
      </w:r>
    </w:p>
    <w:p w:rsid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b/>
          <w:color w:val="000000"/>
          <w:sz w:val="24"/>
          <w:szCs w:val="24"/>
        </w:rPr>
      </w:pPr>
      <w:r w:rsidRPr="00A15337">
        <w:rPr>
          <w:rFonts w:ascii="Times New Roman" w:eastAsia="Helvetica-Normal" w:hAnsi="Times New Roman" w:cs="Times New Roman"/>
          <w:b/>
          <w:color w:val="000000"/>
          <w:sz w:val="24"/>
          <w:szCs w:val="24"/>
        </w:rPr>
        <w:t>Percentile Scores: Comparison to the Norm Group</w:t>
      </w:r>
    </w:p>
    <w:p w:rsid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6A183E"/>
          <w:sz w:val="24"/>
          <w:szCs w:val="24"/>
        </w:rPr>
      </w:pPr>
    </w:p>
    <w:p w:rsid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6A183E"/>
          <w:sz w:val="24"/>
          <w:szCs w:val="24"/>
        </w:rPr>
      </w:pP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  <w:r w:rsidRPr="00A15337">
        <w:rPr>
          <w:rFonts w:ascii="Times New Roman" w:eastAsia="Helvetica-Normal" w:hAnsi="Times New Roman" w:cs="Times New Roman"/>
          <w:color w:val="000000"/>
          <w:sz w:val="24"/>
          <w:szCs w:val="24"/>
        </w:rPr>
        <w:t xml:space="preserve">Relating </w:t>
      </w:r>
      <w:r>
        <w:rPr>
          <w:rFonts w:ascii="Times New Roman" w:eastAsia="Helvetica-Normal" w:hAnsi="Times New Roman" w:cs="Times New Roman"/>
          <w:color w:val="6A183E"/>
          <w:sz w:val="24"/>
          <w:szCs w:val="24"/>
        </w:rPr>
        <w:t xml:space="preserve">43 % </w:t>
      </w: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  <w:r w:rsidRPr="00A15337">
        <w:rPr>
          <w:rFonts w:ascii="Times New Roman" w:eastAsia="Helvetica-Normal" w:hAnsi="Times New Roman" w:cs="Times New Roman"/>
          <w:color w:val="000000"/>
          <w:sz w:val="24"/>
          <w:szCs w:val="24"/>
        </w:rPr>
        <w:t xml:space="preserve">Self-Awareness </w:t>
      </w:r>
      <w:r>
        <w:rPr>
          <w:rFonts w:ascii="Times New Roman" w:eastAsia="Helvetica-Normal" w:hAnsi="Times New Roman" w:cs="Times New Roman"/>
          <w:color w:val="6A183E"/>
          <w:sz w:val="24"/>
          <w:szCs w:val="24"/>
        </w:rPr>
        <w:t xml:space="preserve">47 % </w:t>
      </w: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  <w:r w:rsidRPr="00A15337">
        <w:rPr>
          <w:rFonts w:ascii="Times New Roman" w:eastAsia="Helvetica-Normal" w:hAnsi="Times New Roman" w:cs="Times New Roman"/>
          <w:color w:val="000000"/>
          <w:sz w:val="24"/>
          <w:szCs w:val="24"/>
        </w:rPr>
        <w:t xml:space="preserve">Authenticity </w:t>
      </w:r>
      <w:r>
        <w:rPr>
          <w:rFonts w:ascii="Times New Roman" w:eastAsia="Helvetica-Normal" w:hAnsi="Times New Roman" w:cs="Times New Roman"/>
          <w:color w:val="6A183E"/>
          <w:sz w:val="24"/>
          <w:szCs w:val="24"/>
        </w:rPr>
        <w:t xml:space="preserve">7 % </w:t>
      </w: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  <w:r w:rsidRPr="00A15337">
        <w:rPr>
          <w:rFonts w:ascii="Times New Roman" w:eastAsia="Helvetica-Normal" w:hAnsi="Times New Roman" w:cs="Times New Roman"/>
          <w:color w:val="000000"/>
          <w:sz w:val="24"/>
          <w:szCs w:val="24"/>
        </w:rPr>
        <w:t xml:space="preserve">Systems Awareness </w:t>
      </w:r>
      <w:r>
        <w:rPr>
          <w:rFonts w:ascii="Times New Roman" w:eastAsia="Helvetica-Normal" w:hAnsi="Times New Roman" w:cs="Times New Roman"/>
          <w:color w:val="6A183E"/>
          <w:sz w:val="24"/>
          <w:szCs w:val="24"/>
        </w:rPr>
        <w:t xml:space="preserve">28 % </w:t>
      </w: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  <w:r w:rsidRPr="00A15337">
        <w:rPr>
          <w:rFonts w:ascii="Times New Roman" w:eastAsia="Helvetica-Normal" w:hAnsi="Times New Roman" w:cs="Times New Roman"/>
          <w:color w:val="000000"/>
          <w:sz w:val="24"/>
          <w:szCs w:val="24"/>
        </w:rPr>
        <w:t xml:space="preserve">Achieving </w:t>
      </w:r>
      <w:r>
        <w:rPr>
          <w:rFonts w:ascii="Times New Roman" w:eastAsia="Helvetica-Normal" w:hAnsi="Times New Roman" w:cs="Times New Roman"/>
          <w:color w:val="6A183E"/>
          <w:sz w:val="24"/>
          <w:szCs w:val="24"/>
        </w:rPr>
        <w:t xml:space="preserve">34 % </w:t>
      </w: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  <w:r w:rsidRPr="00A15337">
        <w:rPr>
          <w:rFonts w:ascii="Times New Roman" w:eastAsia="Helvetica-Normal" w:hAnsi="Times New Roman" w:cs="Times New Roman"/>
          <w:color w:val="000000"/>
          <w:sz w:val="24"/>
          <w:szCs w:val="24"/>
        </w:rPr>
        <w:t xml:space="preserve">Controlling </w:t>
      </w:r>
      <w:r>
        <w:rPr>
          <w:rFonts w:ascii="Times New Roman" w:eastAsia="Helvetica-Normal" w:hAnsi="Times New Roman" w:cs="Times New Roman"/>
          <w:color w:val="6A183E"/>
          <w:sz w:val="24"/>
          <w:szCs w:val="24"/>
        </w:rPr>
        <w:t xml:space="preserve">86 % </w:t>
      </w: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  <w:r w:rsidRPr="00A15337">
        <w:rPr>
          <w:rFonts w:ascii="Times New Roman" w:eastAsia="Helvetica-Normal" w:hAnsi="Times New Roman" w:cs="Times New Roman"/>
          <w:color w:val="000000"/>
          <w:sz w:val="24"/>
          <w:szCs w:val="24"/>
        </w:rPr>
        <w:t xml:space="preserve">Protecting </w:t>
      </w:r>
      <w:r>
        <w:rPr>
          <w:rFonts w:ascii="Times New Roman" w:eastAsia="Helvetica-Normal" w:hAnsi="Times New Roman" w:cs="Times New Roman"/>
          <w:color w:val="6A183E"/>
          <w:sz w:val="24"/>
          <w:szCs w:val="24"/>
        </w:rPr>
        <w:t xml:space="preserve">20 % </w:t>
      </w: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  <w:r w:rsidRPr="00A15337">
        <w:rPr>
          <w:rFonts w:ascii="Times New Roman" w:eastAsia="Helvetica-Normal" w:hAnsi="Times New Roman" w:cs="Times New Roman"/>
          <w:color w:val="000000"/>
          <w:sz w:val="24"/>
          <w:szCs w:val="24"/>
        </w:rPr>
        <w:t xml:space="preserve">Complying </w:t>
      </w:r>
      <w:r>
        <w:rPr>
          <w:rFonts w:ascii="Times New Roman" w:eastAsia="Helvetica-Normal" w:hAnsi="Times New Roman" w:cs="Times New Roman"/>
          <w:color w:val="6A183E"/>
          <w:sz w:val="24"/>
          <w:szCs w:val="24"/>
        </w:rPr>
        <w:t xml:space="preserve">48 % </w:t>
      </w: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  <w:r w:rsidRPr="00A15337">
        <w:rPr>
          <w:rFonts w:ascii="Times New Roman" w:eastAsia="Helvetica-Normal" w:hAnsi="Times New Roman" w:cs="Times New Roman"/>
          <w:color w:val="000000"/>
          <w:sz w:val="24"/>
          <w:szCs w:val="24"/>
        </w:rPr>
        <w:t xml:space="preserve">Reactive-Creative Scale </w:t>
      </w:r>
      <w:r>
        <w:rPr>
          <w:rFonts w:ascii="Times New Roman" w:eastAsia="Helvetica-Normal" w:hAnsi="Times New Roman" w:cs="Times New Roman"/>
          <w:color w:val="6A183E"/>
          <w:sz w:val="24"/>
          <w:szCs w:val="24"/>
        </w:rPr>
        <w:t xml:space="preserve">35 % </w:t>
      </w: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  <w:r w:rsidRPr="00A15337">
        <w:rPr>
          <w:rFonts w:ascii="Times New Roman" w:eastAsia="Helvetica-Normal" w:hAnsi="Times New Roman" w:cs="Times New Roman"/>
          <w:color w:val="000000"/>
          <w:sz w:val="24"/>
          <w:szCs w:val="24"/>
        </w:rPr>
        <w:t xml:space="preserve">Relationship-Task Balance </w:t>
      </w:r>
      <w:r>
        <w:rPr>
          <w:rFonts w:ascii="Times New Roman" w:eastAsia="Helvetica-Normal" w:hAnsi="Times New Roman" w:cs="Times New Roman"/>
          <w:color w:val="6A183E"/>
          <w:sz w:val="24"/>
          <w:szCs w:val="24"/>
        </w:rPr>
        <w:t xml:space="preserve">74 % </w:t>
      </w: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  <w:r w:rsidRPr="00A15337">
        <w:rPr>
          <w:rFonts w:ascii="Times New Roman" w:eastAsia="Helvetica-Normal" w:hAnsi="Times New Roman" w:cs="Times New Roman"/>
          <w:color w:val="000000"/>
          <w:sz w:val="24"/>
          <w:szCs w:val="24"/>
        </w:rPr>
        <w:t>Leadership Potential</w:t>
      </w: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  <w:r>
        <w:rPr>
          <w:rFonts w:ascii="Times New Roman" w:eastAsia="Helvetica-Normal" w:hAnsi="Times New Roman" w:cs="Times New Roman"/>
          <w:color w:val="000000"/>
          <w:sz w:val="24"/>
          <w:szCs w:val="24"/>
        </w:rPr>
        <w:t xml:space="preserve">Utilization </w:t>
      </w:r>
      <w:r>
        <w:rPr>
          <w:rFonts w:ascii="Times New Roman" w:eastAsia="Helvetica-Normal" w:hAnsi="Times New Roman" w:cs="Times New Roman"/>
          <w:color w:val="6A183E"/>
          <w:sz w:val="24"/>
          <w:szCs w:val="24"/>
        </w:rPr>
        <w:t xml:space="preserve">40 % </w:t>
      </w:r>
    </w:p>
    <w:p w:rsidR="00A15337" w:rsidRPr="00A15337" w:rsidRDefault="00A15337" w:rsidP="00A15337">
      <w:pPr>
        <w:autoSpaceDE w:val="0"/>
        <w:autoSpaceDN w:val="0"/>
        <w:adjustRightInd w:val="0"/>
        <w:spacing w:after="0" w:line="240" w:lineRule="auto"/>
        <w:rPr>
          <w:rFonts w:ascii="Times New Roman" w:eastAsia="Helvetica-Normal" w:hAnsi="Times New Roman" w:cs="Times New Roman"/>
          <w:color w:val="000000"/>
          <w:sz w:val="24"/>
          <w:szCs w:val="24"/>
        </w:rPr>
      </w:pPr>
      <w:r w:rsidRPr="00A15337">
        <w:rPr>
          <w:rFonts w:ascii="Times New Roman" w:eastAsia="Helvetica-Normal" w:hAnsi="Times New Roman" w:cs="Times New Roman"/>
          <w:color w:val="000000"/>
          <w:sz w:val="24"/>
          <w:szCs w:val="24"/>
        </w:rPr>
        <w:t xml:space="preserve">Leadership Effectiveness </w:t>
      </w:r>
      <w:r>
        <w:rPr>
          <w:rFonts w:ascii="Times New Roman" w:eastAsia="Helvetica-Normal" w:hAnsi="Times New Roman" w:cs="Times New Roman"/>
          <w:color w:val="6A183E"/>
          <w:sz w:val="24"/>
          <w:szCs w:val="24"/>
        </w:rPr>
        <w:t xml:space="preserve">68 % </w:t>
      </w:r>
    </w:p>
    <w:p w:rsidR="00A15337" w:rsidRPr="00C51823" w:rsidRDefault="00A15337" w:rsidP="00A15337">
      <w:pPr>
        <w:rPr>
          <w:b/>
        </w:rPr>
      </w:pPr>
      <w:proofErr w:type="gramStart"/>
      <w:r>
        <w:rPr>
          <w:rFonts w:ascii="Helvetica-Normal" w:eastAsia="Helvetica-Normal" w:cs="Helvetica-Normal"/>
          <w:color w:val="818181"/>
          <w:sz w:val="16"/>
          <w:szCs w:val="16"/>
        </w:rPr>
        <w:t>c</w:t>
      </w:r>
      <w:proofErr w:type="gramEnd"/>
    </w:p>
    <w:sectPr w:rsidR="00A15337" w:rsidRPr="00C518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-Norma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0B4D94"/>
    <w:multiLevelType w:val="multilevel"/>
    <w:tmpl w:val="E2FC8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823"/>
    <w:rsid w:val="001D2172"/>
    <w:rsid w:val="00715703"/>
    <w:rsid w:val="00A15337"/>
    <w:rsid w:val="00C51823"/>
    <w:rsid w:val="00F6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8AE22D-BE99-4792-9FC0-3E1EA378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18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51823"/>
    <w:rPr>
      <w:color w:val="954F72" w:themeColor="followedHyperlink"/>
      <w:u w:val="single"/>
    </w:rPr>
  </w:style>
  <w:style w:type="character" w:customStyle="1" w:styleId="text">
    <w:name w:val="text"/>
    <w:basedOn w:val="DefaultParagraphFont"/>
    <w:rsid w:val="00F61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od.infobase.com/PortalPlaylists.aspx?wID=18566&amp;xtid=6613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diaz</dc:creator>
  <cp:keywords/>
  <dc:description/>
  <cp:lastModifiedBy>dennis diaz</cp:lastModifiedBy>
  <cp:revision>3</cp:revision>
  <dcterms:created xsi:type="dcterms:W3CDTF">2017-09-07T13:32:00Z</dcterms:created>
  <dcterms:modified xsi:type="dcterms:W3CDTF">2017-09-07T13:50:00Z</dcterms:modified>
</cp:coreProperties>
</file>